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86" w:rsidRPr="003C403A" w:rsidRDefault="00901D86" w:rsidP="000F0560">
      <w:pPr>
        <w:spacing w:after="0"/>
        <w:jc w:val="center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ՀՀ ԱՐԴԱՐԱԴԱՏՈՒԹՅԱՆ ՆԱԽԱՐԱՐՈՒԹՅԱՆ ՍՆԱՆԿՈՒԹՅԱՆ ԳՈՐԾՈՎ ԿԱՌԱՎԱՐՉԻ ՈՐԱԿԱՎՈՐՄԱՆ ՍՏՈՒԳՄԱՆ ՀԱՆՁՆԱԺՈՂՈՎ</w:t>
      </w:r>
    </w:p>
    <w:p w:rsidR="00901D86" w:rsidRPr="003C403A" w:rsidRDefault="00901D86" w:rsidP="000F0560">
      <w:pPr>
        <w:spacing w:after="0"/>
        <w:jc w:val="center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Արձանագրություն N 1</w:t>
      </w:r>
    </w:p>
    <w:p w:rsidR="00901D86" w:rsidRPr="003C403A" w:rsidRDefault="00901D86" w:rsidP="000F0560">
      <w:pPr>
        <w:spacing w:after="0"/>
        <w:rPr>
          <w:rFonts w:ascii="GHEA Grapalat" w:hAnsi="GHEA Grapalat"/>
          <w:lang w:val="hy-AM"/>
        </w:rPr>
      </w:pPr>
    </w:p>
    <w:p w:rsidR="00901D86" w:rsidRPr="003C403A" w:rsidRDefault="00901D86" w:rsidP="000F0560">
      <w:pPr>
        <w:tabs>
          <w:tab w:val="left" w:pos="3969"/>
        </w:tabs>
        <w:spacing w:after="0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քաղաք Երևան</w:t>
      </w:r>
      <w:r w:rsidRPr="003C403A">
        <w:rPr>
          <w:rFonts w:ascii="GHEA Grapalat" w:hAnsi="GHEA Grapalat"/>
          <w:lang w:val="hy-AM"/>
        </w:rPr>
        <w:tab/>
        <w:t>երկուսը նոյեմբերի երկու հազար տասներկու թվականի</w:t>
      </w:r>
    </w:p>
    <w:p w:rsidR="00901D86" w:rsidRPr="008E1895" w:rsidRDefault="00901D86" w:rsidP="000F0560">
      <w:pPr>
        <w:spacing w:after="0"/>
        <w:jc w:val="both"/>
        <w:rPr>
          <w:rFonts w:ascii="GHEA Grapalat" w:hAnsi="GHEA Grapalat"/>
          <w:lang w:val="hy-AM"/>
        </w:rPr>
      </w:pP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ՀՀ արդարադատության նախարարության սնանկության գործով կառավարչի որակավորման ստուգման հանձնաժողովը (այսուհետ՝ Հանձնաժողով) 2012 թվականի նոյեմբերի 2-ի նիստում ուսումնասիրեց և ամփոփեց սնանկության գործով կառավարչի որակավորման ստուգմանն ներկայացված փաստաթղթերի ամբողջականությունն և համապատասխանությունն օրենքի պահանջներին:</w:t>
      </w:r>
    </w:p>
    <w:p w:rsidR="00901D86" w:rsidRPr="003C403A" w:rsidRDefault="00901D86" w:rsidP="000F0560">
      <w:pPr>
        <w:spacing w:after="0"/>
        <w:jc w:val="both"/>
        <w:rPr>
          <w:rFonts w:ascii="GHEA Grapalat" w:hAnsi="GHEA Grapalat"/>
          <w:b/>
          <w:lang w:val="hy-AM"/>
        </w:rPr>
      </w:pPr>
      <w:r w:rsidRPr="003C403A">
        <w:rPr>
          <w:rFonts w:ascii="GHEA Grapalat" w:hAnsi="GHEA Grapalat"/>
          <w:b/>
          <w:lang w:val="hy-AM"/>
        </w:rPr>
        <w:t>ՄԱՍՆԱԿՑԵՑԻՆ՝</w:t>
      </w:r>
    </w:p>
    <w:p w:rsidR="00901D86" w:rsidRPr="003C403A" w:rsidRDefault="00901D86" w:rsidP="000F0560">
      <w:pPr>
        <w:spacing w:after="0"/>
        <w:ind w:left="2835" w:hanging="2835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Ա. Օրբելյան</w:t>
      </w:r>
      <w:r w:rsidRPr="003C403A">
        <w:rPr>
          <w:rFonts w:ascii="GHEA Grapalat" w:hAnsi="GHEA Grapalat"/>
          <w:lang w:val="hy-AM"/>
        </w:rPr>
        <w:tab/>
        <w:t>- ՀՀ արդարադատության նախարարի տեղակալ</w:t>
      </w:r>
    </w:p>
    <w:p w:rsidR="00901D86" w:rsidRPr="003C403A" w:rsidRDefault="00901D86" w:rsidP="0048525B">
      <w:pPr>
        <w:tabs>
          <w:tab w:val="left" w:pos="2880"/>
          <w:tab w:val="left" w:pos="3240"/>
        </w:tabs>
        <w:spacing w:after="0"/>
        <w:ind w:left="2835" w:hanging="2835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Ա. Հովհաննիսյան</w:t>
      </w:r>
      <w:r>
        <w:rPr>
          <w:rFonts w:ascii="GHEA Grapalat" w:hAnsi="GHEA Grapalat"/>
          <w:lang w:val="hy-AM"/>
        </w:rPr>
        <w:tab/>
        <w:t>-</w:t>
      </w:r>
      <w:r w:rsidRPr="0048525B">
        <w:rPr>
          <w:rFonts w:ascii="GHEA Grapalat" w:hAnsi="GHEA Grapalat"/>
          <w:lang w:val="hy-AM"/>
        </w:rPr>
        <w:t xml:space="preserve"> </w:t>
      </w:r>
      <w:r w:rsidRPr="003C403A">
        <w:rPr>
          <w:rFonts w:ascii="GHEA Grapalat" w:hAnsi="GHEA Grapalat"/>
          <w:lang w:val="hy-AM"/>
        </w:rPr>
        <w:t xml:space="preserve">ՀՀ արդարադատության նախարարության աշխատակազմի համակարգի իրավական ապահովման վարչության պետ </w:t>
      </w:r>
    </w:p>
    <w:p w:rsidR="00901D86" w:rsidRPr="003C403A" w:rsidRDefault="00901D86" w:rsidP="000F0560">
      <w:pPr>
        <w:spacing w:after="0"/>
        <w:ind w:left="2835" w:hanging="2835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Ա. Մելիք-Իսրայելյան</w:t>
      </w:r>
      <w:r w:rsidRPr="003C403A">
        <w:rPr>
          <w:rFonts w:ascii="GHEA Grapalat" w:hAnsi="GHEA Grapalat"/>
          <w:lang w:val="hy-AM"/>
        </w:rPr>
        <w:tab/>
        <w:t>- ՀՀ կառավարությանն առընթեր պետական գույքի կառավարման վարչության աշխատակազմի պետական բաժնեմասի կառավար</w:t>
      </w:r>
      <w:r w:rsidRPr="003C403A">
        <w:rPr>
          <w:rFonts w:ascii="GHEA Grapalat" w:hAnsi="GHEA Grapalat"/>
          <w:lang w:val="hy-AM"/>
        </w:rPr>
        <w:softHyphen/>
        <w:t>ման վարչության պետ</w:t>
      </w:r>
    </w:p>
    <w:p w:rsidR="00901D86" w:rsidRPr="003C403A" w:rsidRDefault="00901D86" w:rsidP="000F0560">
      <w:pPr>
        <w:spacing w:after="0"/>
        <w:ind w:left="2835" w:hanging="2835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Ն. Աբովյան</w:t>
      </w:r>
      <w:r w:rsidRPr="003C403A">
        <w:rPr>
          <w:rFonts w:ascii="GHEA Grapalat" w:hAnsi="GHEA Grapalat"/>
          <w:lang w:val="hy-AM"/>
        </w:rPr>
        <w:tab/>
        <w:t>- ՀՀ ֆինանսների նախարարության աշխատակազմի իրավաբա</w:t>
      </w:r>
      <w:r w:rsidRPr="003C403A">
        <w:rPr>
          <w:rFonts w:ascii="GHEA Grapalat" w:hAnsi="GHEA Grapalat"/>
          <w:lang w:val="hy-AM"/>
        </w:rPr>
        <w:softHyphen/>
        <w:t>նական վարչության հայցապահանջագրային և գանձումների սպա</w:t>
      </w:r>
      <w:r w:rsidRPr="003C403A">
        <w:rPr>
          <w:rFonts w:ascii="GHEA Grapalat" w:hAnsi="GHEA Grapalat"/>
          <w:lang w:val="hy-AM"/>
        </w:rPr>
        <w:softHyphen/>
        <w:t>սարկման բաժնի պետ-վարչության պետի տեղակալ</w:t>
      </w:r>
    </w:p>
    <w:p w:rsidR="00901D86" w:rsidRPr="003C403A" w:rsidRDefault="00901D86" w:rsidP="000F0560">
      <w:pPr>
        <w:spacing w:after="0"/>
        <w:ind w:left="2835" w:hanging="2835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Ա. Բաբայան</w:t>
      </w:r>
      <w:r w:rsidRPr="003C403A">
        <w:rPr>
          <w:rFonts w:ascii="GHEA Grapalat" w:hAnsi="GHEA Grapalat"/>
          <w:lang w:val="hy-AM"/>
        </w:rPr>
        <w:tab/>
        <w:t>- ՀՀ էկոնոմիկայի նախարարության աշխատակազմի գործարար միջավայրի բարելավման վարչության ձեռներեցության խթանման բաժնի պետ</w:t>
      </w:r>
    </w:p>
    <w:p w:rsidR="00901D86" w:rsidRPr="003C403A" w:rsidRDefault="00901D86" w:rsidP="000F0560">
      <w:pPr>
        <w:spacing w:after="0"/>
        <w:ind w:left="2835" w:hanging="2835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Հ. Ղամբարյան</w:t>
      </w:r>
      <w:r w:rsidRPr="003C403A">
        <w:rPr>
          <w:rFonts w:ascii="GHEA Grapalat" w:hAnsi="GHEA Grapalat"/>
          <w:lang w:val="hy-AM"/>
        </w:rPr>
        <w:tab/>
        <w:t>- «Սնանկության գործերով կառավարիչների Կոլեգիա» ինքնակար</w:t>
      </w:r>
      <w:r w:rsidRPr="003C403A">
        <w:rPr>
          <w:rFonts w:ascii="GHEA Grapalat" w:hAnsi="GHEA Grapalat"/>
          <w:lang w:val="hy-AM"/>
        </w:rPr>
        <w:softHyphen/>
        <w:t>գավորվող կազմակերպության դիտորդ խորհրդի նախագահ</w:t>
      </w:r>
    </w:p>
    <w:p w:rsidR="00901D86" w:rsidRPr="003C403A" w:rsidRDefault="00901D86" w:rsidP="000F0560">
      <w:pPr>
        <w:spacing w:after="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 xml:space="preserve">Հանձնաժողովի բոլոր անդամները ներկա </w:t>
      </w:r>
      <w:r>
        <w:rPr>
          <w:rFonts w:ascii="GHEA Grapalat" w:hAnsi="GHEA Grapalat"/>
        </w:rPr>
        <w:t>է</w:t>
      </w:r>
      <w:r w:rsidRPr="003C403A">
        <w:rPr>
          <w:rFonts w:ascii="GHEA Grapalat" w:hAnsi="GHEA Grapalat"/>
          <w:lang w:val="hy-AM"/>
        </w:rPr>
        <w:t>ին, և քվորումն ապահովված էր:</w:t>
      </w:r>
    </w:p>
    <w:p w:rsidR="00901D86" w:rsidRPr="003C403A" w:rsidRDefault="00901D86" w:rsidP="000F0560">
      <w:pPr>
        <w:spacing w:after="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Ներկա էր հանձնաժողովի քարտուղար Ի. Գզողյանը:</w:t>
      </w:r>
    </w:p>
    <w:p w:rsidR="00901D86" w:rsidRPr="003C403A" w:rsidRDefault="00901D86" w:rsidP="000F0560">
      <w:pPr>
        <w:spacing w:after="0"/>
        <w:jc w:val="both"/>
        <w:rPr>
          <w:rFonts w:ascii="GHEA Grapalat" w:hAnsi="GHEA Grapalat"/>
          <w:b/>
          <w:lang w:val="hy-AM"/>
        </w:rPr>
      </w:pP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/>
          <w:b/>
          <w:lang w:val="hy-AM"/>
        </w:rPr>
      </w:pPr>
      <w:r w:rsidRPr="003C403A">
        <w:rPr>
          <w:rFonts w:ascii="GHEA Grapalat" w:hAnsi="GHEA Grapalat"/>
          <w:b/>
          <w:lang w:val="hy-AM"/>
        </w:rPr>
        <w:t>ՕՐԱԿԱՐԳ՝</w:t>
      </w:r>
    </w:p>
    <w:p w:rsidR="00901D86" w:rsidRPr="003C403A" w:rsidRDefault="00901D86" w:rsidP="000F0560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Սնանկության գործով կառավարչի որակավորման ստուգման ամփոփում՝ ներկայացված փաստաթղթերի հիման վրա:</w:t>
      </w:r>
    </w:p>
    <w:p w:rsidR="00901D86" w:rsidRPr="003C403A" w:rsidRDefault="00901D86" w:rsidP="000F0560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Կազմակերպչական այլ հարցեր:</w:t>
      </w:r>
    </w:p>
    <w:p w:rsidR="00901D86" w:rsidRPr="003C403A" w:rsidRDefault="00901D86" w:rsidP="000F0560">
      <w:pPr>
        <w:pStyle w:val="ListParagraph"/>
        <w:spacing w:after="0"/>
        <w:jc w:val="both"/>
        <w:rPr>
          <w:rFonts w:ascii="GHEA Grapalat" w:hAnsi="GHEA Grapalat"/>
          <w:lang w:val="hy-AM"/>
        </w:rPr>
      </w:pPr>
    </w:p>
    <w:p w:rsidR="00901D86" w:rsidRPr="003C403A" w:rsidRDefault="00901D86" w:rsidP="000F0560">
      <w:pPr>
        <w:pStyle w:val="ListParagraph"/>
        <w:spacing w:after="0"/>
        <w:jc w:val="both"/>
        <w:rPr>
          <w:rFonts w:ascii="GHEA Grapalat" w:hAnsi="GHEA Grapalat"/>
          <w:b/>
          <w:lang w:val="hy-AM"/>
        </w:rPr>
      </w:pPr>
      <w:r w:rsidRPr="003C403A">
        <w:rPr>
          <w:rFonts w:ascii="GHEA Grapalat" w:hAnsi="GHEA Grapalat"/>
          <w:b/>
          <w:lang w:val="hy-AM"/>
        </w:rPr>
        <w:t>ՔՆՆԱՐԿՈՒՄՆԵՐ՝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/>
          <w:lang w:val="hy-AM"/>
        </w:rPr>
      </w:pP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C403A">
        <w:rPr>
          <w:rFonts w:ascii="GHEA Grapalat" w:hAnsi="GHEA Grapalat"/>
          <w:b/>
          <w:lang w:val="hy-AM"/>
        </w:rPr>
        <w:t>Օրակարգի առաջին հարցի</w:t>
      </w:r>
      <w:r w:rsidRPr="003C403A">
        <w:rPr>
          <w:rFonts w:ascii="GHEA Grapalat" w:hAnsi="GHEA Grapalat"/>
          <w:lang w:val="hy-AM"/>
        </w:rPr>
        <w:t xml:space="preserve"> 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հետ կապված Ա. Օրբելյանը նշեց, որ սույն քննությունը իրականացվում է հիմք ընդունելով ՀՀ կառավարության 2011 թվականի օգոստոսի 18-ի «Սնանկության գործով կառավարչի որոկավորման կարգը հաստատելու մասին» N 1179-Ն որոշումը, որը </w:t>
      </w:r>
      <w:r w:rsidRPr="00B81FD6">
        <w:rPr>
          <w:rFonts w:ascii="GHEA Grapalat" w:hAnsi="GHEA Grapalat" w:cs="Sylfaen"/>
          <w:color w:val="000000"/>
          <w:shd w:val="clear" w:color="auto" w:fill="FFFFFF"/>
          <w:lang w:val="hy-AM"/>
        </w:rPr>
        <w:t>լրացվել և փոփոխվել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է ՀՀ կառավարության 2012 թվականի հունիսի 28-ի N 850-Ն որոշմամբ, որի 2-րդ </w:t>
      </w:r>
      <w:r w:rsidRPr="00B81FD6">
        <w:rPr>
          <w:rFonts w:ascii="GHEA Grapalat" w:hAnsi="GHEA Grapalat" w:cs="Sylfaen"/>
          <w:color w:val="000000"/>
          <w:shd w:val="clear" w:color="auto" w:fill="FFFFFF"/>
          <w:lang w:val="hy-AM"/>
        </w:rPr>
        <w:t>կետի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համաձայն. «</w:t>
      </w:r>
      <w:r w:rsidRPr="00B81FD6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Սույն որոշումն ուժի մեջ մտնելու պահից 6 ամսվա ընթացքում Հայաստանի Հանրապետության արդարադատության նախարարությունն անցկացնում է որակավորման ստուգում: Ստուգմանը մասնակցելու համար դիմողը ներկայացնում է դիմում, անձնագիր և դրա պատճենը, սնանկության կառավարչի գործունեություն իրականացնելու լիցենզիա ունենալը հավաստող փաստաթուղթ և 2 գունավոր լուսանկար` 3 X 4 չափսի: Հանձնաժողովն ստուգում է ներկայացված փաստաթղթերի ամբողջականությունը և համապատասխանությունն օրենքի պահանջներին, որի հիման վրա տրամադրում է որակավորման վկայական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>։»</w:t>
      </w:r>
      <w:r w:rsidRPr="00B81FD6">
        <w:rPr>
          <w:rFonts w:ascii="GHEA Grapalat" w:hAnsi="GHEA Grapalat" w:cs="Sylfaen"/>
          <w:color w:val="000000"/>
          <w:shd w:val="clear" w:color="auto" w:fill="FFFFFF"/>
          <w:lang w:val="hy-AM"/>
        </w:rPr>
        <w:t>: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8E1895">
        <w:rPr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>յսինքն սույն քննությունը տարբերվում է ընդհանուր կարգով իրականացվելիք քննություններից, իրականացվելու է միայն մեկ անգամ, և իրականացվելու է բացառապես փաստաթղթերի ուսումնասիրության միջոցով: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Հանձնաժողովի քարտուղարը ներկայացրեց, որ սնանկության գործով կառավարչի որակա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  <w:t>վորման ստուգման համար դիմել էր 72 թեկնածու: Քարտուղարը ներկայացրեց, որ բոլոր մասնակիցները ներկայացրել են անհրաժեշտ փաստաթղթերը, դրանք ուսումնասիրվել են և ամբող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  <w:t>ջականության տեսակետից հարցեր չեն առաջացել: Հանձնաժողովը ուսումնասիրեց դիմումները և հաստատեց վերջիններիս կից փաստաթղթերի ամբողջականությունը: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>Մի շարք դիմումներ, որոնց կից ներկայացված փաստաթղթերի հետ առաջացել են որոշ հարցեր, քննվեցին առանձին: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Հանձնաժողովի քարտուղարը ներկայացրեց երկու դիմորդների փաստաթղթերը, որոնցում առկա էին հնարավոր թերություններ: Այսպիսով, քննարկման ընթացքում ուսումնասիրվեցին Հարութ Ղարիբյանի (Լիցենզիա N 00227) փաստաթղթերը, որտեղ անվճարունակության գործերով կառավարչի գործունեության իրականացման լիցենզիայի (այսուհետ՝ Լիցենզիա) վրա դրված կնիքը մաքրված էր, իսկ Արման Սարգսյանը (Լիցենզիա N 00134) կորցրել էր Լիցենզիայի բնօրինակը, սակայն առկա էր պատճենը: Նշված անձանցից պահանջվել էր ներկայացնել հավելյալ ապացույցներ, նախկինում համապատասխան լիցենզիա ունենալու վերաբերյալ՝ օրինակ դատական որոշումներ կամ այլ ակտեր, որտեղ նրանք նշված են որպես սնանկության կառավարիչ: Երկու դիմորդներն էլ ներկայացրել էին մի շարք դատական ակտեր, որոնց հիման վրա վերջիններս նշանակվել էին որպես սնանկության գործով կառավարիչ: Հանձնաժողովը ուսումնասիրելով ներկայացված հավելյալ փաստաթղթերը որոշեց դրանք բավարար համարել՝ անձի նախկինում գործող լիցենզիա ունենալու փաստը հաստատված համարելու համար:</w:t>
      </w:r>
    </w:p>
    <w:p w:rsidR="00901D86" w:rsidRPr="003C403A" w:rsidRDefault="00901D86" w:rsidP="00095796">
      <w:pPr>
        <w:spacing w:after="0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>Որակավորման ստուգման ընթացքում ուսումնասիրվեց նաև ներկայացված այն դիմորդների փաստաթղթերը, որոնք լիցենզիան ստացել էին ՀՀ կառավարության 2000 թվականի սեպտեմբերի 18-ի N 616 որոշմամբ հաստատված կարգի համաձայն, ինչն էլ նախատեսում էր լիցենզիայի գործողության ժամկետ՝ հինգ տարի, այսինքն, եթե նշված լիցենզիաները դադարել են գործելուց, ապա վերջիններս չեն կարող ստանալ համապատասխան որակավորման վկայական:</w:t>
      </w:r>
    </w:p>
    <w:p w:rsidR="00901D86" w:rsidRPr="003C403A" w:rsidRDefault="00901D86" w:rsidP="00095796">
      <w:pPr>
        <w:spacing w:after="0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Միևնույն ժամանակ նշված լիցենզիաներում գործողության ժամկետ նշված չէր, և ըստ հանձնաժողովի անդամ պարոն Հ. Ղամբարյանի, նշված անձինք գործել և գործում են որպես սնանկության գործերով կառավարիչ: </w:t>
      </w:r>
    </w:p>
    <w:p w:rsidR="00901D86" w:rsidRPr="003C403A" w:rsidRDefault="00901D86" w:rsidP="00095796">
      <w:pPr>
        <w:spacing w:after="0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Փաստաթղթերի ուսումնասիրությունը ցույց տվեց, որ նշված լիցենզիաները չնայած որ տվել են ՀՀ կառավարության 2000 թվականի սեպտեմբերի 18-ի N 616 որոշմամբ հաստատված կարգի համաձայն, սակայն արդեն Լիցենզավորման մասին ՀՀ օրենքի ուժի մեջ մտնելուց հետո (այսինք 2001 թ. օգոստոսի 08-ից հետո), իսկ </w:t>
      </w:r>
      <w:r w:rsidRPr="008E1895">
        <w:rPr>
          <w:rFonts w:ascii="GHEA Grapalat" w:hAnsi="GHEA Grapalat" w:cs="Sylfaen"/>
          <w:color w:val="000000"/>
          <w:shd w:val="clear" w:color="auto" w:fill="FFFFFF"/>
          <w:lang w:val="hy-AM"/>
        </w:rPr>
        <w:t>Լ</w:t>
      </w:r>
      <w:r w:rsidRPr="003C403A">
        <w:rPr>
          <w:rFonts w:ascii="GHEA Grapalat" w:hAnsi="GHEA Grapalat" w:cs="Sylfaen"/>
          <w:color w:val="000000"/>
          <w:shd w:val="clear" w:color="auto" w:fill="FFFFFF"/>
          <w:lang w:val="hy-AM"/>
        </w:rPr>
        <w:t>իցենզավորման մասին ՀՀ օրենքը նախատեսել է անժամկետ լիցենզիաներ: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b/>
          <w:lang w:val="hy-AM"/>
        </w:rPr>
        <w:t>Օրակարգի երկրորդ հարցի</w:t>
      </w:r>
      <w:r w:rsidRPr="003C403A">
        <w:rPr>
          <w:rFonts w:ascii="GHEA Grapalat" w:hAnsi="GHEA Grapalat"/>
          <w:lang w:val="hy-AM"/>
        </w:rPr>
        <w:t xml:space="preserve"> հետ կապված քննարկվեցին տրվող վկայականի ձևաչափի, ինչպես նաև հաջորդ անցկացվող սնանկության գործով կառավարչի քննությունների վերաբերյալ հարցեր: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Ա. Օրբելյանը առաջարկեց քննարկել վկայականների հանձնման ժամկետները: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Հ. Ղամբարյանը առաջարկեց քննարկել տրվող վկայականների ձևը: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Ա. Օրբելյանը առաջարկեց քննարկել հաջորդ՝ ամբողջ ծավալով իրականանալիք քննության հարցաշարի ծավալը:</w:t>
      </w:r>
    </w:p>
    <w:p w:rsidR="00901D86" w:rsidRPr="003C403A" w:rsidRDefault="00901D86" w:rsidP="000F0560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Ա. Հովհաննիսյանը առաջարկեց քննարկել քննությունները համակարգչի միջոցով անցկացնելու հարցը:</w:t>
      </w:r>
    </w:p>
    <w:p w:rsidR="00901D86" w:rsidRPr="003C403A" w:rsidRDefault="00901D86" w:rsidP="00095796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Հ. Ղամբարյանը և Ն. Ա</w:t>
      </w:r>
      <w:r w:rsidRPr="0048525B">
        <w:rPr>
          <w:rFonts w:ascii="GHEA Grapalat" w:hAnsi="GHEA Grapalat"/>
          <w:lang w:val="hy-AM"/>
        </w:rPr>
        <w:t>բով</w:t>
      </w:r>
      <w:r w:rsidRPr="003C403A">
        <w:rPr>
          <w:rFonts w:ascii="GHEA Grapalat" w:hAnsi="GHEA Grapalat"/>
          <w:lang w:val="hy-AM"/>
        </w:rPr>
        <w:t>յանը առաջարկեցին թեստի փուլից բացի սահմանել նաև խնդիրների փուլ:</w:t>
      </w:r>
    </w:p>
    <w:p w:rsidR="00901D86" w:rsidRPr="003C403A" w:rsidRDefault="00901D86" w:rsidP="00095796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Ա. Օրբելյանը առաջարկեց հետագայում նշանակել Հանձնաժողովի նիստ, որի ընթացքում ավելի մանրամասն կքննարկվեն սնանկության գործով կառավարչի որակավորման ստուգման քննությունների հետ կապված կազմակերպչական հարցերը:</w:t>
      </w:r>
    </w:p>
    <w:p w:rsidR="00901D86" w:rsidRPr="003C403A" w:rsidRDefault="00901D86" w:rsidP="000F0560">
      <w:pPr>
        <w:spacing w:after="0"/>
        <w:jc w:val="both"/>
        <w:rPr>
          <w:rFonts w:ascii="GHEA Grapalat" w:hAnsi="GHEA Grapalat"/>
          <w:lang w:val="hy-AM"/>
        </w:rPr>
      </w:pPr>
    </w:p>
    <w:p w:rsidR="00901D86" w:rsidRPr="000E3B7A" w:rsidRDefault="00901D86" w:rsidP="000E3B7A">
      <w:pPr>
        <w:spacing w:after="0"/>
        <w:ind w:firstLine="720"/>
        <w:jc w:val="both"/>
        <w:rPr>
          <w:rFonts w:ascii="GHEA Grapalat" w:hAnsi="GHEA Grapalat"/>
          <w:b/>
        </w:rPr>
      </w:pPr>
      <w:r w:rsidRPr="003C403A">
        <w:rPr>
          <w:rFonts w:ascii="GHEA Grapalat" w:hAnsi="GHEA Grapalat"/>
          <w:b/>
          <w:lang w:val="hy-AM"/>
        </w:rPr>
        <w:t>ՈՐՈՇԵՑԻՆ`</w:t>
      </w:r>
    </w:p>
    <w:p w:rsidR="00901D86" w:rsidRPr="003C403A" w:rsidRDefault="00901D86" w:rsidP="000F0560">
      <w:pPr>
        <w:numPr>
          <w:ilvl w:val="0"/>
          <w:numId w:val="5"/>
        </w:numPr>
        <w:spacing w:after="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հաստատել փաստաթղթերի հիման վրա սնանկության գործով կառավարչի որակավորման ստուգման վկայականներ ստացած մասնակիցների ցանկը՝ ըստ հավելվածի.</w:t>
      </w:r>
    </w:p>
    <w:p w:rsidR="00901D86" w:rsidRPr="003C403A" w:rsidRDefault="00901D86" w:rsidP="000F0560">
      <w:pPr>
        <w:spacing w:after="0"/>
        <w:jc w:val="right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ընդունվեց միաձայն</w:t>
      </w:r>
    </w:p>
    <w:p w:rsidR="00901D86" w:rsidRPr="003C403A" w:rsidRDefault="00901D86" w:rsidP="000F0560">
      <w:pPr>
        <w:spacing w:after="0"/>
        <w:jc w:val="right"/>
        <w:rPr>
          <w:rFonts w:ascii="GHEA Grapalat" w:hAnsi="GHEA Grapalat"/>
          <w:lang w:val="hy-AM"/>
        </w:rPr>
      </w:pPr>
    </w:p>
    <w:p w:rsidR="00901D86" w:rsidRPr="003C403A" w:rsidRDefault="00901D86" w:rsidP="000F0560">
      <w:pPr>
        <w:numPr>
          <w:ilvl w:val="0"/>
          <w:numId w:val="5"/>
        </w:numPr>
        <w:tabs>
          <w:tab w:val="left" w:pos="750"/>
          <w:tab w:val="left" w:pos="900"/>
        </w:tabs>
        <w:spacing w:after="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հաստատել, որ բոլոր դիմորդները անցել են որակավորման ստուգումը և որակավորված են որպես սնանկության գործերով կառավարիչ.</w:t>
      </w: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jc w:val="right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ընդունվեց միաձայն</w:t>
      </w:r>
    </w:p>
    <w:p w:rsidR="00901D86" w:rsidRPr="003C403A" w:rsidRDefault="00901D86" w:rsidP="002B7A83">
      <w:pPr>
        <w:tabs>
          <w:tab w:val="left" w:pos="750"/>
          <w:tab w:val="left" w:pos="900"/>
        </w:tabs>
        <w:spacing w:after="0"/>
        <w:jc w:val="right"/>
        <w:rPr>
          <w:rFonts w:ascii="GHEA Grapalat" w:hAnsi="GHEA Grapalat"/>
          <w:lang w:val="hy-AM"/>
        </w:rPr>
      </w:pPr>
    </w:p>
    <w:p w:rsidR="00901D86" w:rsidRPr="003C403A" w:rsidRDefault="00901D86" w:rsidP="002B7A83">
      <w:pPr>
        <w:numPr>
          <w:ilvl w:val="0"/>
          <w:numId w:val="5"/>
        </w:numPr>
        <w:tabs>
          <w:tab w:val="left" w:pos="750"/>
          <w:tab w:val="left" w:pos="900"/>
        </w:tabs>
        <w:spacing w:after="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սույն արձանագրությունը հրապարակել արդարադատության նախարարության կայքում և բոլոր դիմորդներին մեկ շաբաթվա ընթացքում հեռախոսի կամ էլեկտրոնային փոստի միջոցով ծանուցել արդյունքների մաիսն.</w:t>
      </w:r>
    </w:p>
    <w:p w:rsidR="00901D86" w:rsidRPr="003C403A" w:rsidRDefault="00901D86" w:rsidP="002B7A83">
      <w:pPr>
        <w:tabs>
          <w:tab w:val="left" w:pos="750"/>
          <w:tab w:val="left" w:pos="900"/>
        </w:tabs>
        <w:spacing w:after="0"/>
        <w:jc w:val="right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ընդունվեց միաձայն</w:t>
      </w:r>
    </w:p>
    <w:p w:rsidR="00901D86" w:rsidRPr="003C403A" w:rsidRDefault="00901D86" w:rsidP="002B7A83">
      <w:pPr>
        <w:tabs>
          <w:tab w:val="left" w:pos="750"/>
          <w:tab w:val="left" w:pos="900"/>
        </w:tabs>
        <w:spacing w:after="0"/>
        <w:jc w:val="right"/>
        <w:rPr>
          <w:rFonts w:ascii="GHEA Grapalat" w:hAnsi="GHEA Grapalat"/>
          <w:lang w:val="hy-AM"/>
        </w:rPr>
      </w:pPr>
    </w:p>
    <w:p w:rsidR="00901D86" w:rsidRPr="003C403A" w:rsidRDefault="00901D86" w:rsidP="002B7A83">
      <w:pPr>
        <w:numPr>
          <w:ilvl w:val="0"/>
          <w:numId w:val="5"/>
        </w:numPr>
        <w:tabs>
          <w:tab w:val="left" w:pos="750"/>
          <w:tab w:val="left" w:pos="900"/>
        </w:tabs>
        <w:spacing w:after="0"/>
        <w:jc w:val="both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հաստատել, որ որակավորում ստացած սնանկության գործերով կառավարիչները կարող են ծանուցման պահից տասնհինգ օրվա ընթացքում իրենց վկայականը ստանալ արդարադատության նախարարությունից.</w:t>
      </w:r>
    </w:p>
    <w:p w:rsidR="00901D86" w:rsidRPr="003C403A" w:rsidRDefault="00901D86" w:rsidP="002B7A83">
      <w:pPr>
        <w:tabs>
          <w:tab w:val="left" w:pos="750"/>
          <w:tab w:val="left" w:pos="900"/>
        </w:tabs>
        <w:spacing w:after="0"/>
        <w:jc w:val="right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ընդունվեց միաձայն</w:t>
      </w:r>
    </w:p>
    <w:p w:rsidR="00901D86" w:rsidRPr="003C403A" w:rsidRDefault="00901D86" w:rsidP="002B7A83">
      <w:pPr>
        <w:tabs>
          <w:tab w:val="left" w:pos="750"/>
          <w:tab w:val="left" w:pos="900"/>
        </w:tabs>
        <w:spacing w:after="0"/>
        <w:jc w:val="right"/>
        <w:rPr>
          <w:rFonts w:ascii="GHEA Grapalat" w:hAnsi="GHEA Grapalat"/>
          <w:lang w:val="hy-AM"/>
        </w:rPr>
      </w:pP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Արձանագրությունը կազմված 5 (հինգ) էջից ներառյալ</w:t>
      </w:r>
      <w:bookmarkStart w:id="0" w:name="_GoBack"/>
      <w:bookmarkEnd w:id="0"/>
      <w:r w:rsidRPr="003C403A">
        <w:rPr>
          <w:rFonts w:ascii="GHEA Grapalat" w:hAnsi="GHEA Grapalat"/>
          <w:lang w:val="hy-AM"/>
        </w:rPr>
        <w:t xml:space="preserve"> կից հավելվածը:</w:t>
      </w: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rPr>
          <w:rFonts w:ascii="GHEA Grapalat" w:hAnsi="GHEA Grapalat"/>
          <w:lang w:val="hy-AM"/>
        </w:rPr>
      </w:pP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Հանձնաժողովի նախագահ` Ա. ՕՐԲԵԼՅԱՆ</w:t>
      </w: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rPr>
          <w:rFonts w:ascii="GHEA Grapalat" w:hAnsi="GHEA Grapalat"/>
          <w:lang w:val="hy-AM"/>
        </w:rPr>
      </w:pP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 xml:space="preserve">Հանձնաժողովի քարտուղար` Ի. ԳԶՈՂՅԱՆ </w:t>
      </w: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jc w:val="right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br w:type="page"/>
        <w:t>ՀԱՎԵԼՎԱԾ 1</w:t>
      </w: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3C403A">
        <w:rPr>
          <w:rFonts w:ascii="GHEA Grapalat" w:hAnsi="GHEA Grapalat"/>
          <w:b/>
          <w:lang w:val="hy-AM"/>
        </w:rPr>
        <w:t>ՑԱՆԿ</w:t>
      </w: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jc w:val="center"/>
        <w:rPr>
          <w:rFonts w:ascii="GHEA Grapalat" w:hAnsi="GHEA Grapalat"/>
          <w:lang w:val="hy-AM"/>
        </w:rPr>
      </w:pPr>
      <w:r w:rsidRPr="003C403A">
        <w:rPr>
          <w:rFonts w:ascii="GHEA Grapalat" w:hAnsi="GHEA Grapalat"/>
          <w:lang w:val="hy-AM"/>
        </w:rPr>
        <w:t>ՍՆԱՆԿՈՒԹՅԱՆ ԳՈՐԾՈՎ ԿԱՌԱՎԱՐՉԻ ՈՐԱԿԱՎՈՐՄԱՆ ՍՏՈՒԳՄԱՆ ԱՐԴՅՈՒՆՔՈՒՄ ՎԿԱՅԱԿԱՆՆԵՐ ՍՏԱՑԱԾ ԴԻՄՈՐԴՆԵՐԻ</w:t>
      </w:r>
    </w:p>
    <w:p w:rsidR="00901D86" w:rsidRPr="003C403A" w:rsidRDefault="00901D86" w:rsidP="000F0560">
      <w:pPr>
        <w:tabs>
          <w:tab w:val="left" w:pos="750"/>
          <w:tab w:val="left" w:pos="900"/>
        </w:tabs>
        <w:spacing w:after="0"/>
        <w:jc w:val="right"/>
        <w:rPr>
          <w:rFonts w:ascii="GHEA Grapalat" w:hAnsi="GHEA Grapalat"/>
          <w:lang w:val="hy-AM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680"/>
        <w:gridCol w:w="3600"/>
      </w:tblGrid>
      <w:tr w:rsidR="00901D86" w:rsidRPr="003C403A" w:rsidTr="00095796">
        <w:trPr>
          <w:trHeight w:val="218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b/>
                <w:sz w:val="22"/>
                <w:szCs w:val="22"/>
                <w:lang w:val="hy-AM"/>
              </w:rPr>
              <w:t>N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Անուն, ազգանուն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  <w:tcBorders>
              <w:top w:val="nil"/>
            </w:tcBorders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Աբրահամյան Ստեփան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Ադամյան Արմենակ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Ալեքսանյան Սաղաթել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Ախոյան Կարեն</w:t>
              </w:r>
              <w:r w:rsidRPr="003C403A">
                <w:rPr>
                  <w:rStyle w:val="Hyperlink"/>
                  <w:rFonts w:ascii="Courier New" w:hAnsi="Courier New" w:cs="Courier New"/>
                  <w:color w:val="auto"/>
                  <w:sz w:val="22"/>
                  <w:szCs w:val="22"/>
                  <w:u w:val="none"/>
                  <w:lang w:val="hy-AM"/>
                </w:rPr>
                <w:t> 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6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Ամիրխանյան Լևոն</w:t>
              </w:r>
              <w:r w:rsidRPr="003C403A">
                <w:rPr>
                  <w:rStyle w:val="Hyperlink"/>
                  <w:rFonts w:ascii="Courier New" w:hAnsi="Courier New" w:cs="Courier New"/>
                  <w:color w:val="auto"/>
                  <w:sz w:val="22"/>
                  <w:szCs w:val="22"/>
                  <w:u w:val="none"/>
                  <w:lang w:val="hy-AM"/>
                </w:rPr>
                <w:t> 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7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Անդրեասյան Բենիամին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Աղայան Արա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8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Առաքելյան Արարատ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9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Ասատրյան Կարեն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Ասատրյան Մանուկ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0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Ասլանյան Սուսաննա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278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1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Ասոյան Հակոբ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211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2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Ավագյան Գևորգ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tabs>
                <w:tab w:val="left" w:pos="2535"/>
              </w:tabs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8733BF">
        <w:trPr>
          <w:trHeight w:val="311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3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Ավագյան Վահագն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Ավետիսյան Ռուբեն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298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4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Արաբյան Ժիրայր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360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5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Արսենյան Աղասի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Արսենյան Արտակ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6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Աֆյան Ջիվանշիր</w:t>
              </w:r>
              <w:r w:rsidRPr="003C403A">
                <w:rPr>
                  <w:rStyle w:val="Hyperlink"/>
                  <w:rFonts w:ascii="Courier New" w:hAnsi="Courier New" w:cs="Courier New"/>
                  <w:color w:val="auto"/>
                  <w:sz w:val="22"/>
                  <w:szCs w:val="22"/>
                  <w:u w:val="none"/>
                  <w:lang w:val="hy-AM"/>
                </w:rPr>
                <w:t> 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7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Բաբլանյան Սամվել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8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Բալաբեկյան Վարդգես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9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Բաղդասարյան Աշոտ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37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0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Բարխուդարյան Գագիկ</w:t>
              </w:r>
              <w:r w:rsidRPr="003C403A">
                <w:rPr>
                  <w:rStyle w:val="Hyperlink"/>
                  <w:rFonts w:ascii="Courier New" w:hAnsi="Courier New" w:cs="Courier New"/>
                  <w:color w:val="auto"/>
                  <w:sz w:val="22"/>
                  <w:szCs w:val="22"/>
                  <w:u w:val="none"/>
                  <w:lang w:val="hy-AM"/>
                </w:rPr>
                <w:t> 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325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Բարսեղյան Կորյուն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1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Գևորգյան Ալիկ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Դադասյան Հովիկ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2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Դավթյան Ջանիբեկ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3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Դավթյան Սոֆյա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4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Դոյդոյան Սերգեյ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Թոռչյան Հովհաննես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5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Ելինյան Անդրանիկ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6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Եղյան Հովհաննես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7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Իսպիրյան Արամայիս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8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Խալաթյան Ռուբեն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9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Խաչատրյան Աշոտ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0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Կոշեցյան Հայկ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1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Հակոբյան Բելլա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2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Հակոբյան Սեյրան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3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Հայրապետյան Մայիս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4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Հասրաթյան Գրիշա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5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Հարոյան Կամո</w:t>
              </w:r>
              <w:r w:rsidRPr="003C403A">
                <w:rPr>
                  <w:rStyle w:val="Hyperlink"/>
                  <w:rFonts w:ascii="Courier New" w:hAnsi="Courier New" w:cs="Courier New"/>
                  <w:color w:val="auto"/>
                  <w:sz w:val="22"/>
                  <w:szCs w:val="22"/>
                  <w:u w:val="none"/>
                  <w:lang w:val="hy-AM"/>
                </w:rPr>
                <w:t> 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6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Հարությունյան Արտակ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7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Հարությունյան Սամվել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8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Հարությունյան Սերյոժա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9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Հարությունյան Տիգրան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0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Հովհաննիսյան Թելման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1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Հովհաննիսյան Սեյրան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278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2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Ղահրամանյան Խաչատուր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3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Ղամբարյան Հրանտ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4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Ղարիբյան Հարութ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Մարգարյան Ռոբերտ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5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Մանուկյան Գագիկ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6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Մարտիկյան Հենրիկ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7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Միրաքյան Սարգիս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8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Մկրտչյան Գարիկ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49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Յավրումյան Գարիկ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0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Նազարյան Խաչիկ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1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Շահվերդյան Գևորգ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2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Ոսկանյան Արտակ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3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Չիտչյան Արսեն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4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Պապոյան Խաչատուր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5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Պետրոսյան Լևոն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267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6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Պետրոսյան Մուրադ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7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Սարգսյան Արթուր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310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8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Սարգսյան Արման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59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Սարգսյան Գարեգին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646B79">
        <w:trPr>
          <w:trHeight w:val="196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60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Սողոմոնյան Հովհաննես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222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61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Ստեփանյան Սպարտակ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170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62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Վահրադյան Բագրատ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232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63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Տեր-Վարդանյան Աշոտ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133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64" w:history="1">
              <w:r w:rsidRPr="003C403A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  <w:lang w:val="hy-AM"/>
                </w:rPr>
                <w:t>Տոնոյան Ռուբիկ</w:t>
              </w:r>
            </w:hyperlink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  <w:tr w:rsidR="00901D86" w:rsidRPr="003C403A" w:rsidTr="00265A86">
        <w:trPr>
          <w:trHeight w:val="70"/>
        </w:trPr>
        <w:tc>
          <w:tcPr>
            <w:tcW w:w="828" w:type="dxa"/>
          </w:tcPr>
          <w:p w:rsidR="00901D86" w:rsidRPr="003C403A" w:rsidRDefault="00901D86" w:rsidP="00265A8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right="45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680" w:type="dxa"/>
          </w:tcPr>
          <w:p w:rsidR="00901D86" w:rsidRPr="003C403A" w:rsidRDefault="00901D86" w:rsidP="00265A8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03A">
              <w:rPr>
                <w:rFonts w:ascii="GHEA Grapalat" w:hAnsi="GHEA Grapalat"/>
                <w:sz w:val="22"/>
                <w:szCs w:val="22"/>
                <w:lang w:val="hy-AM"/>
              </w:rPr>
              <w:t>Օհանյան Յուրիկ</w:t>
            </w:r>
          </w:p>
        </w:tc>
        <w:tc>
          <w:tcPr>
            <w:tcW w:w="3600" w:type="dxa"/>
          </w:tcPr>
          <w:p w:rsidR="00901D86" w:rsidRPr="003C403A" w:rsidRDefault="00901D86" w:rsidP="00265A86">
            <w:pPr>
              <w:spacing w:after="0"/>
              <w:rPr>
                <w:rFonts w:ascii="GHEA Grapalat" w:hAnsi="GHEA Grapalat"/>
                <w:lang w:val="hy-AM"/>
              </w:rPr>
            </w:pPr>
            <w:r w:rsidRPr="003C403A">
              <w:rPr>
                <w:rFonts w:ascii="GHEA Grapalat" w:hAnsi="GHEA Grapalat"/>
                <w:lang w:val="hy-AM"/>
              </w:rPr>
              <w:t>Տրվել է վկայական</w:t>
            </w:r>
          </w:p>
        </w:tc>
      </w:tr>
    </w:tbl>
    <w:p w:rsidR="00901D86" w:rsidRPr="003C403A" w:rsidRDefault="00901D86" w:rsidP="00265A86">
      <w:pPr>
        <w:tabs>
          <w:tab w:val="left" w:pos="750"/>
          <w:tab w:val="left" w:pos="900"/>
        </w:tabs>
        <w:spacing w:after="0"/>
        <w:rPr>
          <w:rFonts w:ascii="GHEA Grapalat" w:hAnsi="GHEA Grapalat"/>
          <w:lang w:val="hy-AM"/>
        </w:rPr>
      </w:pPr>
    </w:p>
    <w:sectPr w:rsidR="00901D86" w:rsidRPr="003C403A" w:rsidSect="000E3B7A">
      <w:pgSz w:w="12240" w:h="15840"/>
      <w:pgMar w:top="964" w:right="964" w:bottom="899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395"/>
    <w:multiLevelType w:val="hybridMultilevel"/>
    <w:tmpl w:val="C12A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3F039C"/>
    <w:multiLevelType w:val="hybridMultilevel"/>
    <w:tmpl w:val="4BD0D9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FC3397"/>
    <w:multiLevelType w:val="hybridMultilevel"/>
    <w:tmpl w:val="D1C64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DE56CA"/>
    <w:multiLevelType w:val="hybridMultilevel"/>
    <w:tmpl w:val="B7F01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8697FE8"/>
    <w:multiLevelType w:val="hybridMultilevel"/>
    <w:tmpl w:val="624441AC"/>
    <w:lvl w:ilvl="0" w:tplc="BACCC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9E5923"/>
    <w:multiLevelType w:val="hybridMultilevel"/>
    <w:tmpl w:val="CC8237E4"/>
    <w:lvl w:ilvl="0" w:tplc="73BA249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E02"/>
    <w:rsid w:val="00001C48"/>
    <w:rsid w:val="00005189"/>
    <w:rsid w:val="000063FB"/>
    <w:rsid w:val="00020BEA"/>
    <w:rsid w:val="00034368"/>
    <w:rsid w:val="0004141C"/>
    <w:rsid w:val="00067B29"/>
    <w:rsid w:val="00071B9C"/>
    <w:rsid w:val="00071C2B"/>
    <w:rsid w:val="000750B8"/>
    <w:rsid w:val="00095796"/>
    <w:rsid w:val="000A2A55"/>
    <w:rsid w:val="000A6558"/>
    <w:rsid w:val="000B2C11"/>
    <w:rsid w:val="000C201E"/>
    <w:rsid w:val="000E3B7A"/>
    <w:rsid w:val="000F0560"/>
    <w:rsid w:val="000F4802"/>
    <w:rsid w:val="001041B7"/>
    <w:rsid w:val="0011705B"/>
    <w:rsid w:val="00124729"/>
    <w:rsid w:val="001255E1"/>
    <w:rsid w:val="001310F1"/>
    <w:rsid w:val="00162A1B"/>
    <w:rsid w:val="00187467"/>
    <w:rsid w:val="0018770B"/>
    <w:rsid w:val="001973F0"/>
    <w:rsid w:val="001C2820"/>
    <w:rsid w:val="001D157A"/>
    <w:rsid w:val="001D539F"/>
    <w:rsid w:val="001E4B78"/>
    <w:rsid w:val="001F477D"/>
    <w:rsid w:val="002041A4"/>
    <w:rsid w:val="002045B4"/>
    <w:rsid w:val="00204E7B"/>
    <w:rsid w:val="00215EEC"/>
    <w:rsid w:val="00237C97"/>
    <w:rsid w:val="00253CFA"/>
    <w:rsid w:val="002576A7"/>
    <w:rsid w:val="00260846"/>
    <w:rsid w:val="00265A86"/>
    <w:rsid w:val="002A22D7"/>
    <w:rsid w:val="002A611F"/>
    <w:rsid w:val="002B7A83"/>
    <w:rsid w:val="002C586B"/>
    <w:rsid w:val="002E5524"/>
    <w:rsid w:val="002F3F20"/>
    <w:rsid w:val="0030526E"/>
    <w:rsid w:val="00330082"/>
    <w:rsid w:val="00330F87"/>
    <w:rsid w:val="00360AD9"/>
    <w:rsid w:val="00384E3B"/>
    <w:rsid w:val="003A15E7"/>
    <w:rsid w:val="003C403A"/>
    <w:rsid w:val="003D6920"/>
    <w:rsid w:val="003E2362"/>
    <w:rsid w:val="004001D8"/>
    <w:rsid w:val="00422345"/>
    <w:rsid w:val="0042359B"/>
    <w:rsid w:val="00426448"/>
    <w:rsid w:val="0043558C"/>
    <w:rsid w:val="0048525B"/>
    <w:rsid w:val="00490039"/>
    <w:rsid w:val="004A49E9"/>
    <w:rsid w:val="004C72A0"/>
    <w:rsid w:val="004D692C"/>
    <w:rsid w:val="004D788A"/>
    <w:rsid w:val="004E006A"/>
    <w:rsid w:val="004E0E25"/>
    <w:rsid w:val="0051287B"/>
    <w:rsid w:val="00520F3F"/>
    <w:rsid w:val="0053432A"/>
    <w:rsid w:val="00546AB6"/>
    <w:rsid w:val="005505FD"/>
    <w:rsid w:val="00577653"/>
    <w:rsid w:val="00590E74"/>
    <w:rsid w:val="005C0598"/>
    <w:rsid w:val="005C33A6"/>
    <w:rsid w:val="005D426F"/>
    <w:rsid w:val="005E1BC6"/>
    <w:rsid w:val="005E291A"/>
    <w:rsid w:val="0060168F"/>
    <w:rsid w:val="0061326A"/>
    <w:rsid w:val="00614B0F"/>
    <w:rsid w:val="00641CD5"/>
    <w:rsid w:val="0064401B"/>
    <w:rsid w:val="00646B79"/>
    <w:rsid w:val="00653060"/>
    <w:rsid w:val="006629F1"/>
    <w:rsid w:val="006666F6"/>
    <w:rsid w:val="006708F5"/>
    <w:rsid w:val="006811A0"/>
    <w:rsid w:val="006931FE"/>
    <w:rsid w:val="00697D19"/>
    <w:rsid w:val="006A5D03"/>
    <w:rsid w:val="00705A93"/>
    <w:rsid w:val="00720B3E"/>
    <w:rsid w:val="00787273"/>
    <w:rsid w:val="007A3936"/>
    <w:rsid w:val="007B1C57"/>
    <w:rsid w:val="007C4B20"/>
    <w:rsid w:val="007F4512"/>
    <w:rsid w:val="00813DDB"/>
    <w:rsid w:val="008311FE"/>
    <w:rsid w:val="0087119E"/>
    <w:rsid w:val="00872A31"/>
    <w:rsid w:val="008733BF"/>
    <w:rsid w:val="00877AD3"/>
    <w:rsid w:val="008B53FE"/>
    <w:rsid w:val="008B594B"/>
    <w:rsid w:val="008E1895"/>
    <w:rsid w:val="008E3008"/>
    <w:rsid w:val="00901D86"/>
    <w:rsid w:val="00942443"/>
    <w:rsid w:val="00947352"/>
    <w:rsid w:val="00951E1D"/>
    <w:rsid w:val="009958E1"/>
    <w:rsid w:val="009A4FA9"/>
    <w:rsid w:val="009D106E"/>
    <w:rsid w:val="00A23410"/>
    <w:rsid w:val="00A275FF"/>
    <w:rsid w:val="00A642D3"/>
    <w:rsid w:val="00A805CF"/>
    <w:rsid w:val="00A90FBE"/>
    <w:rsid w:val="00AC129B"/>
    <w:rsid w:val="00AD7751"/>
    <w:rsid w:val="00B4108F"/>
    <w:rsid w:val="00B43685"/>
    <w:rsid w:val="00B75746"/>
    <w:rsid w:val="00B81FD6"/>
    <w:rsid w:val="00BB050F"/>
    <w:rsid w:val="00BE2504"/>
    <w:rsid w:val="00BE3A48"/>
    <w:rsid w:val="00C03589"/>
    <w:rsid w:val="00C15BCD"/>
    <w:rsid w:val="00C24A26"/>
    <w:rsid w:val="00CB57A1"/>
    <w:rsid w:val="00CC0897"/>
    <w:rsid w:val="00D15B1D"/>
    <w:rsid w:val="00D26997"/>
    <w:rsid w:val="00D330A8"/>
    <w:rsid w:val="00D61966"/>
    <w:rsid w:val="00D74E02"/>
    <w:rsid w:val="00D9470F"/>
    <w:rsid w:val="00DA2CDE"/>
    <w:rsid w:val="00DA700B"/>
    <w:rsid w:val="00DB3355"/>
    <w:rsid w:val="00DB352A"/>
    <w:rsid w:val="00DC67C4"/>
    <w:rsid w:val="00E11B09"/>
    <w:rsid w:val="00E3538A"/>
    <w:rsid w:val="00E82AA6"/>
    <w:rsid w:val="00ED7F16"/>
    <w:rsid w:val="00F02283"/>
    <w:rsid w:val="00F2482A"/>
    <w:rsid w:val="00F66563"/>
    <w:rsid w:val="00FC40A2"/>
    <w:rsid w:val="00FC7493"/>
    <w:rsid w:val="00FE40EF"/>
    <w:rsid w:val="00FF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1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236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001D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001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locked/>
    <w:rsid w:val="004001D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F056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F0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F0560"/>
    <w:rPr>
      <w:rFonts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F0560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0F05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560"/>
    <w:rPr>
      <w:rFonts w:ascii="Tahoma" w:hAnsi="Tahoma" w:cs="Times New Roman"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nkruptcy-sro.am/page/avagyanv" TargetMode="External"/><Relationship Id="rId18" Type="http://schemas.openxmlformats.org/officeDocument/2006/relationships/hyperlink" Target="http://www.bankruptcy-sro.am/page/balabekyan" TargetMode="External"/><Relationship Id="rId26" Type="http://schemas.openxmlformats.org/officeDocument/2006/relationships/hyperlink" Target="http://www.bankruptcy-sro.am/page/eghyan" TargetMode="External"/><Relationship Id="rId39" Type="http://schemas.openxmlformats.org/officeDocument/2006/relationships/hyperlink" Target="http://www.bankruptcy-sro.am/page/harutyunyant" TargetMode="External"/><Relationship Id="rId21" Type="http://schemas.openxmlformats.org/officeDocument/2006/relationships/hyperlink" Target="http://www.bankruptcy-sro.am/page/gevorgyan" TargetMode="External"/><Relationship Id="rId34" Type="http://schemas.openxmlformats.org/officeDocument/2006/relationships/hyperlink" Target="http://www.bankruptcy-sro.am/page/hasratyan" TargetMode="External"/><Relationship Id="rId42" Type="http://schemas.openxmlformats.org/officeDocument/2006/relationships/hyperlink" Target="http://www.bankruptcy-sro.am/page/ghahramanyan" TargetMode="External"/><Relationship Id="rId47" Type="http://schemas.openxmlformats.org/officeDocument/2006/relationships/hyperlink" Target="http://www.bankruptcy-sro.am/page/miraqyan" TargetMode="External"/><Relationship Id="rId50" Type="http://schemas.openxmlformats.org/officeDocument/2006/relationships/hyperlink" Target="http://www.bankruptcy-sro.am/page/nazaryan" TargetMode="External"/><Relationship Id="rId55" Type="http://schemas.openxmlformats.org/officeDocument/2006/relationships/hyperlink" Target="http://www.bankruptcy-sro.am/page/petrosyan" TargetMode="External"/><Relationship Id="rId63" Type="http://schemas.openxmlformats.org/officeDocument/2006/relationships/hyperlink" Target="http://www.bankruptcy-sro.am/page/ter-vardanyan" TargetMode="External"/><Relationship Id="rId7" Type="http://schemas.openxmlformats.org/officeDocument/2006/relationships/hyperlink" Target="http://www.bankruptcy-sro.am/page/andreasya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nkruptcy-sro.am/page/afyan" TargetMode="External"/><Relationship Id="rId20" Type="http://schemas.openxmlformats.org/officeDocument/2006/relationships/hyperlink" Target="http://www.bankruptcy-sro.am/page/barkhudaryan" TargetMode="External"/><Relationship Id="rId29" Type="http://schemas.openxmlformats.org/officeDocument/2006/relationships/hyperlink" Target="http://www.bankruptcy-sro.am/page/khachatryan" TargetMode="External"/><Relationship Id="rId41" Type="http://schemas.openxmlformats.org/officeDocument/2006/relationships/hyperlink" Target="http://www.bankruptcy-sro.am/page/hovhannisyans" TargetMode="External"/><Relationship Id="rId54" Type="http://schemas.openxmlformats.org/officeDocument/2006/relationships/hyperlink" Target="http://bankruptcy-sro.am/page/papoyan" TargetMode="External"/><Relationship Id="rId62" Type="http://schemas.openxmlformats.org/officeDocument/2006/relationships/hyperlink" Target="http://www.bankruptcy-sro.am/page/vahrady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nkruptcy-sro.am/page/amirkhanyan" TargetMode="External"/><Relationship Id="rId11" Type="http://schemas.openxmlformats.org/officeDocument/2006/relationships/hyperlink" Target="http://www.bankruptcy-sro.am/page/asoyan" TargetMode="External"/><Relationship Id="rId24" Type="http://schemas.openxmlformats.org/officeDocument/2006/relationships/hyperlink" Target="http://www.bankruptcy-sro.am/page/doydoyan" TargetMode="External"/><Relationship Id="rId32" Type="http://schemas.openxmlformats.org/officeDocument/2006/relationships/hyperlink" Target="http://www.bankruptcy-sro.am/page/hakobyans" TargetMode="External"/><Relationship Id="rId37" Type="http://schemas.openxmlformats.org/officeDocument/2006/relationships/hyperlink" Target="http://www.bankruptcy-sro.am/page/harutyunyans" TargetMode="External"/><Relationship Id="rId40" Type="http://schemas.openxmlformats.org/officeDocument/2006/relationships/hyperlink" Target="http://www.bankruptcy-sro.am/page/hovhannisyan" TargetMode="External"/><Relationship Id="rId45" Type="http://schemas.openxmlformats.org/officeDocument/2006/relationships/hyperlink" Target="http://www.bankruptcy-sro.am/page/manukyan" TargetMode="External"/><Relationship Id="rId53" Type="http://schemas.openxmlformats.org/officeDocument/2006/relationships/hyperlink" Target="http://www.bankruptcy-sro.am/page/chitchyan" TargetMode="External"/><Relationship Id="rId58" Type="http://schemas.openxmlformats.org/officeDocument/2006/relationships/hyperlink" Target="http://www.bankruptcy-sro.am/page/sargsyan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bankruptcy-sro.am/page/akhoyan" TargetMode="External"/><Relationship Id="rId15" Type="http://schemas.openxmlformats.org/officeDocument/2006/relationships/hyperlink" Target="http://www.bankruptcy-sro.am/page/arsenyan" TargetMode="External"/><Relationship Id="rId23" Type="http://schemas.openxmlformats.org/officeDocument/2006/relationships/hyperlink" Target="http://www.bankruptcy-sro.am/page/davtyans" TargetMode="External"/><Relationship Id="rId28" Type="http://schemas.openxmlformats.org/officeDocument/2006/relationships/hyperlink" Target="http://www.bankruptcy-sro.am/page/khalatyanr" TargetMode="External"/><Relationship Id="rId36" Type="http://schemas.openxmlformats.org/officeDocument/2006/relationships/hyperlink" Target="http://www.bankruptcy-sro.am/page/harutyunyana" TargetMode="External"/><Relationship Id="rId49" Type="http://schemas.openxmlformats.org/officeDocument/2006/relationships/hyperlink" Target="http://www.bankruptcy-sro.am/page/yavrumyan" TargetMode="External"/><Relationship Id="rId57" Type="http://schemas.openxmlformats.org/officeDocument/2006/relationships/hyperlink" Target="http://www.bankruptcy-sro.am/page/sargsyana" TargetMode="External"/><Relationship Id="rId61" Type="http://schemas.openxmlformats.org/officeDocument/2006/relationships/hyperlink" Target="http://www.bankruptcy-sro.am/page/stepanyan" TargetMode="External"/><Relationship Id="rId10" Type="http://schemas.openxmlformats.org/officeDocument/2006/relationships/hyperlink" Target="http://www.bankruptcy-sro.am/page/aslanyan" TargetMode="External"/><Relationship Id="rId19" Type="http://schemas.openxmlformats.org/officeDocument/2006/relationships/hyperlink" Target="http://www.bankruptcy-sro.am/page/baghdasaryan" TargetMode="External"/><Relationship Id="rId31" Type="http://schemas.openxmlformats.org/officeDocument/2006/relationships/hyperlink" Target="http://www.bankruptcy-sro.am/page/hakobyan" TargetMode="External"/><Relationship Id="rId44" Type="http://schemas.openxmlformats.org/officeDocument/2006/relationships/hyperlink" Target="http://www.bankruptcy-sro.am/page/gharibyan" TargetMode="External"/><Relationship Id="rId52" Type="http://schemas.openxmlformats.org/officeDocument/2006/relationships/hyperlink" Target="http://www.bankruptcy-sro.am/page/voskanyan" TargetMode="External"/><Relationship Id="rId60" Type="http://schemas.openxmlformats.org/officeDocument/2006/relationships/hyperlink" Target="http://www.bankruptcy-sro.am/page/soghomonyan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nkruptcy-sro.am/page/asatryan" TargetMode="External"/><Relationship Id="rId14" Type="http://schemas.openxmlformats.org/officeDocument/2006/relationships/hyperlink" Target="http://www.bankruptcy-sro.am/page/arabyan" TargetMode="External"/><Relationship Id="rId22" Type="http://schemas.openxmlformats.org/officeDocument/2006/relationships/hyperlink" Target="http://www.bankruptcy-sro.am/page/davtyan" TargetMode="External"/><Relationship Id="rId27" Type="http://schemas.openxmlformats.org/officeDocument/2006/relationships/hyperlink" Target="http://www.bankruptcy-sro.am/page/ispiryan" TargetMode="External"/><Relationship Id="rId30" Type="http://schemas.openxmlformats.org/officeDocument/2006/relationships/hyperlink" Target="http://www.bankruptcy-sro.am/page/koshecjan" TargetMode="External"/><Relationship Id="rId35" Type="http://schemas.openxmlformats.org/officeDocument/2006/relationships/hyperlink" Target="http://www.bankruptcy-sro.am/page/haroyan" TargetMode="External"/><Relationship Id="rId43" Type="http://schemas.openxmlformats.org/officeDocument/2006/relationships/hyperlink" Target="http://www.bankruptcy-sro.am/page/ghambaryan" TargetMode="External"/><Relationship Id="rId48" Type="http://schemas.openxmlformats.org/officeDocument/2006/relationships/hyperlink" Target="http://www.bankruptcy-sro.am/page/mkrtchyang" TargetMode="External"/><Relationship Id="rId56" Type="http://schemas.openxmlformats.org/officeDocument/2006/relationships/hyperlink" Target="http://www.bankruptcy-sro.am/page/petrosyanm" TargetMode="External"/><Relationship Id="rId64" Type="http://schemas.openxmlformats.org/officeDocument/2006/relationships/hyperlink" Target="http://www.bankruptcy-sro.am/page/tonoyan" TargetMode="External"/><Relationship Id="rId8" Type="http://schemas.openxmlformats.org/officeDocument/2006/relationships/hyperlink" Target="http://www.bankruptcy-sro.am/page/araqelyan" TargetMode="External"/><Relationship Id="rId51" Type="http://schemas.openxmlformats.org/officeDocument/2006/relationships/hyperlink" Target="http://www.bankruptcy-sro.am/page/shahverdya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ankruptcy-sro.am/page/avagyan" TargetMode="External"/><Relationship Id="rId17" Type="http://schemas.openxmlformats.org/officeDocument/2006/relationships/hyperlink" Target="http://www.bankruptcy-sro.am/page/bablanyan" TargetMode="External"/><Relationship Id="rId25" Type="http://schemas.openxmlformats.org/officeDocument/2006/relationships/hyperlink" Target="http://www.bankruptcy-sro.am/page/elinyan" TargetMode="External"/><Relationship Id="rId33" Type="http://schemas.openxmlformats.org/officeDocument/2006/relationships/hyperlink" Target="http://www.bankruptcy-sro.am/page/hayrapetyan" TargetMode="External"/><Relationship Id="rId38" Type="http://schemas.openxmlformats.org/officeDocument/2006/relationships/hyperlink" Target="http://www.bankruptcy-sro.am/page/harutyunyan" TargetMode="External"/><Relationship Id="rId46" Type="http://schemas.openxmlformats.org/officeDocument/2006/relationships/hyperlink" Target="http://www.bankruptcy-sro.am/page/martikyan" TargetMode="External"/><Relationship Id="rId59" Type="http://schemas.openxmlformats.org/officeDocument/2006/relationships/hyperlink" Target="http://www.bankruptcy-sro.am/page/sargsy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439</TotalTime>
  <Pages>5</Pages>
  <Words>1903</Words>
  <Characters>10848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Hakobyan</dc:creator>
  <cp:keywords/>
  <dc:description/>
  <cp:lastModifiedBy>Ani Hakobyan</cp:lastModifiedBy>
  <cp:revision>115</cp:revision>
  <dcterms:created xsi:type="dcterms:W3CDTF">2012-11-05T10:45:00Z</dcterms:created>
  <dcterms:modified xsi:type="dcterms:W3CDTF">2012-11-07T06:31:00Z</dcterms:modified>
</cp:coreProperties>
</file>